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5E" w:rsidRPr="00A03735" w:rsidRDefault="0015005E" w:rsidP="00A03735">
      <w:pPr>
        <w:jc w:val="center"/>
        <w:rPr>
          <w:b/>
          <w:sz w:val="52"/>
          <w:szCs w:val="52"/>
        </w:rPr>
      </w:pPr>
      <w:r w:rsidRPr="00A03735">
        <w:rPr>
          <w:b/>
          <w:sz w:val="52"/>
          <w:szCs w:val="52"/>
        </w:rPr>
        <w:t>Profilaktyka</w:t>
      </w:r>
      <w:r w:rsidR="00B61E6F" w:rsidRPr="00A03735">
        <w:rPr>
          <w:b/>
          <w:sz w:val="52"/>
          <w:szCs w:val="52"/>
        </w:rPr>
        <w:t xml:space="preserve"> </w:t>
      </w:r>
      <w:r w:rsidRPr="00A03735">
        <w:rPr>
          <w:b/>
          <w:sz w:val="52"/>
          <w:szCs w:val="52"/>
        </w:rPr>
        <w:t>zakażeń, w tym zakażeń koronawirusem SARS-CoV-2.</w:t>
      </w:r>
    </w:p>
    <w:p w:rsidR="00862897" w:rsidRPr="00A03735" w:rsidRDefault="0015005E" w:rsidP="00A03735">
      <w:pPr>
        <w:jc w:val="center"/>
        <w:rPr>
          <w:b/>
          <w:sz w:val="28"/>
          <w:szCs w:val="28"/>
        </w:rPr>
      </w:pPr>
      <w:r w:rsidRPr="00A03735">
        <w:rPr>
          <w:b/>
          <w:sz w:val="28"/>
          <w:szCs w:val="28"/>
        </w:rPr>
        <w:t>Wymagania sanitarne ze szczególnym uwzględnieniem dezynfekcji małych powierzchni użytkowanych przez mieszkańców domów wielorodzinnych, bloków i wieżowców.</w:t>
      </w:r>
    </w:p>
    <w:p w:rsidR="001B3167" w:rsidRDefault="00836520">
      <w:pPr>
        <w:rPr>
          <w:b/>
          <w:sz w:val="28"/>
          <w:szCs w:val="28"/>
        </w:rPr>
      </w:pPr>
      <w:r w:rsidRPr="00A03735">
        <w:rPr>
          <w:b/>
          <w:sz w:val="28"/>
          <w:szCs w:val="28"/>
        </w:rPr>
        <w:t>Słownik używanych pojęć</w:t>
      </w:r>
      <w:bookmarkStart w:id="0" w:name="_GoBack"/>
      <w:bookmarkEnd w:id="0"/>
    </w:p>
    <w:p w:rsidR="00A03735" w:rsidRPr="00A03735" w:rsidRDefault="00A03735">
      <w:pPr>
        <w:rPr>
          <w:b/>
          <w:sz w:val="28"/>
          <w:szCs w:val="28"/>
        </w:rPr>
      </w:pPr>
    </w:p>
    <w:p w:rsidR="001B3167" w:rsidRDefault="001B3167">
      <w:r>
        <w:t xml:space="preserve">1. </w:t>
      </w:r>
      <w:r w:rsidR="00836520" w:rsidRPr="00836520">
        <w:t>Zarazki</w:t>
      </w:r>
      <w:r>
        <w:t>.</w:t>
      </w:r>
      <w:r w:rsidR="00C40150">
        <w:t xml:space="preserve"> </w:t>
      </w:r>
      <w:r w:rsidR="00836520" w:rsidRPr="00836520">
        <w:t>Biologiczne czynniki chorobotwórcze,</w:t>
      </w:r>
      <w:r>
        <w:t xml:space="preserve"> </w:t>
      </w:r>
      <w:r w:rsidR="00836520" w:rsidRPr="00836520">
        <w:t>np.  wirusy,  bakterie,  grzyby, pasożyty,</w:t>
      </w:r>
      <w:r>
        <w:t xml:space="preserve"> </w:t>
      </w:r>
      <w:r w:rsidR="00836520" w:rsidRPr="00836520">
        <w:t>które posiadają zdolność wywoływania objawów chorobowych.</w:t>
      </w:r>
    </w:p>
    <w:p w:rsidR="00A03735" w:rsidRDefault="00A03735"/>
    <w:p w:rsidR="001B3167" w:rsidRDefault="00836520">
      <w:r w:rsidRPr="00836520">
        <w:t>2.</w:t>
      </w:r>
      <w:r w:rsidR="001B3167">
        <w:t xml:space="preserve"> </w:t>
      </w:r>
      <w:r w:rsidRPr="00836520">
        <w:t>Zakażenie</w:t>
      </w:r>
      <w:r w:rsidR="00C40150">
        <w:t xml:space="preserve">. </w:t>
      </w:r>
      <w:r w:rsidRPr="00836520">
        <w:t>Wniknięcie i rozwój w organizmie zarazków, takich jak np.: wirusy, bakterie i</w:t>
      </w:r>
      <w:r w:rsidR="001B3167">
        <w:t xml:space="preserve"> </w:t>
      </w:r>
      <w:r w:rsidRPr="00836520">
        <w:t xml:space="preserve">grzyby. </w:t>
      </w:r>
    </w:p>
    <w:p w:rsidR="00A03735" w:rsidRDefault="00A03735"/>
    <w:p w:rsidR="001B3167" w:rsidRDefault="00B35C2A">
      <w:r>
        <w:t>3</w:t>
      </w:r>
      <w:r w:rsidR="00836520" w:rsidRPr="00836520">
        <w:t>.</w:t>
      </w:r>
      <w:r w:rsidR="001B3167">
        <w:t xml:space="preserve"> </w:t>
      </w:r>
      <w:r w:rsidR="00836520" w:rsidRPr="00836520">
        <w:t>Dezynfekcja</w:t>
      </w:r>
      <w:r w:rsidR="001B3167">
        <w:t>.</w:t>
      </w:r>
      <w:r w:rsidR="00C40150">
        <w:t xml:space="preserve"> </w:t>
      </w:r>
      <w:r w:rsidR="00836520" w:rsidRPr="00836520">
        <w:t>Proces, w wyniku którego ulegają zniszczeniu formy wegetatywne</w:t>
      </w:r>
      <w:r w:rsidR="001B3167">
        <w:t xml:space="preserve"> </w:t>
      </w:r>
      <w:r w:rsidR="00836520" w:rsidRPr="00836520">
        <w:t>zarazków/biologicznych czynników  chorobotwórczych,</w:t>
      </w:r>
      <w:r w:rsidR="001B3167">
        <w:t xml:space="preserve"> </w:t>
      </w:r>
      <w:r w:rsidR="00836520" w:rsidRPr="00836520">
        <w:t>ale  nadal pozostają</w:t>
      </w:r>
      <w:r w:rsidR="001B3167">
        <w:t xml:space="preserve">  </w:t>
      </w:r>
      <w:r w:rsidR="00836520" w:rsidRPr="00836520">
        <w:t>ich  formy  przetrwalnikowe  i</w:t>
      </w:r>
      <w:r w:rsidR="001B3167">
        <w:t xml:space="preserve"> </w:t>
      </w:r>
      <w:r w:rsidR="00836520" w:rsidRPr="00836520">
        <w:t>niektóre wirusy.</w:t>
      </w:r>
      <w:r w:rsidR="001B3167">
        <w:t xml:space="preserve"> </w:t>
      </w:r>
      <w:r w:rsidR="00836520" w:rsidRPr="00836520">
        <w:t>Dezynfekcja może zostać przeprowadzona za pomocą metody termicznej (przy użyciu wody o temperaturze 93°C lub pary wodnej o temperaturze 105°C i nadciśnienia 0,5 atmosfery), termiczno-chemicznej  (przy  użyciu  środków  chemicznych  oraz  temperatury  60°C)  oraz chemicznej (przy użyciu różnych stężeń roztworów chemicznych, o różnych właściwościach)</w:t>
      </w:r>
      <w:r w:rsidR="001B3167">
        <w:t xml:space="preserve">. </w:t>
      </w:r>
    </w:p>
    <w:p w:rsidR="00836520" w:rsidRPr="00A03735" w:rsidRDefault="00836520">
      <w:pPr>
        <w:rPr>
          <w:b/>
        </w:rPr>
      </w:pPr>
      <w:r w:rsidRPr="00A03735">
        <w:rPr>
          <w:b/>
        </w:rPr>
        <w:t>Dezynfekcja</w:t>
      </w:r>
      <w:r w:rsidR="001B3167" w:rsidRPr="00A03735">
        <w:rPr>
          <w:b/>
        </w:rPr>
        <w:t xml:space="preserve"> </w:t>
      </w:r>
      <w:r w:rsidRPr="00A03735">
        <w:rPr>
          <w:b/>
        </w:rPr>
        <w:t>to  proces  zmniejszenia  ilości  biologicznych  czynników  chorobotwórczych</w:t>
      </w:r>
      <w:r w:rsidR="00C40150" w:rsidRPr="00A03735">
        <w:rPr>
          <w:b/>
        </w:rPr>
        <w:t xml:space="preserve">, </w:t>
      </w:r>
      <w:r w:rsidRPr="00A03735">
        <w:rPr>
          <w:b/>
        </w:rPr>
        <w:t>zarazków</w:t>
      </w:r>
      <w:r w:rsidR="00C40150" w:rsidRPr="00A03735">
        <w:rPr>
          <w:b/>
        </w:rPr>
        <w:t xml:space="preserve">  i </w:t>
      </w:r>
      <w:r w:rsidR="001B3167" w:rsidRPr="00A03735">
        <w:rPr>
          <w:b/>
        </w:rPr>
        <w:t xml:space="preserve">wirusów </w:t>
      </w:r>
      <w:r w:rsidRPr="00A03735">
        <w:rPr>
          <w:b/>
        </w:rPr>
        <w:t>przez zastosowanie metod fizycznych i chemicznych.</w:t>
      </w:r>
    </w:p>
    <w:p w:rsidR="00A03735" w:rsidRDefault="00A03735" w:rsidP="00B61E6F"/>
    <w:p w:rsidR="00B61E6F" w:rsidRDefault="00B35C2A" w:rsidP="00B61E6F">
      <w:r>
        <w:t>4</w:t>
      </w:r>
      <w:r w:rsidR="00B61E6F" w:rsidRPr="00A03735">
        <w:rPr>
          <w:b/>
        </w:rPr>
        <w:t>. Koronawirus SARS-CoV-2</w:t>
      </w:r>
      <w:r w:rsidR="00B61E6F">
        <w:t xml:space="preserve">  j</w:t>
      </w:r>
      <w:r w:rsidR="00B61E6F" w:rsidRPr="00B61E6F">
        <w:t>est to wirus RNA osłonięty błoną tłuszczową (lipidową). Dzięki takiej budowie można mu zapobiegać przez zastosowanie środków chemicznych, takich jak zwykłe mydło, alkohol min. 60-70%, preparaty do dezynfekcji i inne wirusobójcze.</w:t>
      </w:r>
    </w:p>
    <w:p w:rsidR="00B61E6F" w:rsidRDefault="00B35C2A" w:rsidP="00B61E6F">
      <w:r>
        <w:t>5</w:t>
      </w:r>
      <w:r w:rsidR="00B61E6F">
        <w:t>. Choroba koronawirusowa (COVID-19) to choroba zakaźna spowodowana przez nowego wirusa, którego nie wykrywano dotąd u ludzi. Wirus powoduje chorobę układu oddechowego podobną do grypy, z objawami takimi jak kaszel, gorączka, a w cięższych przypadkach – zapalenie płuc. Aby chronić się przed infekcją, należy często myć ręce i unikać dotykania twarzy.</w:t>
      </w:r>
    </w:p>
    <w:p w:rsidR="00B61E6F" w:rsidRDefault="00B61E6F"/>
    <w:p w:rsidR="00A03735" w:rsidRDefault="00A03735"/>
    <w:p w:rsidR="001B3167" w:rsidRPr="00A03735" w:rsidRDefault="001B3167" w:rsidP="00836520">
      <w:pPr>
        <w:rPr>
          <w:b/>
        </w:rPr>
      </w:pPr>
      <w:r w:rsidRPr="00A03735">
        <w:rPr>
          <w:b/>
        </w:rPr>
        <w:lastRenderedPageBreak/>
        <w:t xml:space="preserve">I. </w:t>
      </w:r>
      <w:r w:rsidR="00836520" w:rsidRPr="00A03735">
        <w:rPr>
          <w:b/>
        </w:rPr>
        <w:t xml:space="preserve">Higiena rąk </w:t>
      </w:r>
    </w:p>
    <w:p w:rsidR="00D41A95" w:rsidRDefault="00836520" w:rsidP="00836520">
      <w:r>
        <w:t>Przez  całe  życie  mamy  kontakt  z  chorobotwórczymi  zarazkami,  obecnymi   w  wodzie, w powietrzu, na klawi</w:t>
      </w:r>
      <w:r w:rsidR="00C40150">
        <w:t>a</w:t>
      </w:r>
      <w:r>
        <w:t>turze</w:t>
      </w:r>
      <w:r w:rsidR="001B3167">
        <w:t xml:space="preserve"> domofonu, klamce, poręczy, uchwycie, pieniądzach </w:t>
      </w:r>
      <w:r>
        <w:t xml:space="preserve"> czy w środkach komunikacji miejskiej. Ciało człowieka skolonizowane  jest  przez miliony drobnoustrojów oraz wirusy. Na szczęście większość ludzi posiada odpowiedni poziom odporności, chroniący przed zachorowaniami.</w:t>
      </w:r>
      <w:r w:rsidR="001B3167">
        <w:t xml:space="preserve"> </w:t>
      </w:r>
      <w:r>
        <w:t xml:space="preserve"> Jednakże, jeśli chorobotwórcze zarazki przenikną do organizmu w miejsca,  gdzie  naturalnie</w:t>
      </w:r>
      <w:r w:rsidR="001B3167">
        <w:t xml:space="preserve"> </w:t>
      </w:r>
      <w:r>
        <w:t>nie występują, mogą spowodować ciężkie choroby, w</w:t>
      </w:r>
      <w:r w:rsidR="001B3167">
        <w:t xml:space="preserve"> </w:t>
      </w:r>
      <w:r>
        <w:t>tym</w:t>
      </w:r>
      <w:r w:rsidR="001B3167">
        <w:t xml:space="preserve"> </w:t>
      </w:r>
      <w:r>
        <w:t>także</w:t>
      </w:r>
      <w:r w:rsidR="001B3167">
        <w:t xml:space="preserve"> </w:t>
      </w:r>
      <w:r>
        <w:t>śmiertelne.</w:t>
      </w:r>
      <w:r w:rsidR="001B3167">
        <w:t xml:space="preserve"> </w:t>
      </w:r>
      <w:r>
        <w:t>Zetknięcie się skóry rąk</w:t>
      </w:r>
      <w:r w:rsidR="001B3167">
        <w:t xml:space="preserve"> </w:t>
      </w:r>
      <w:r>
        <w:t>z zanieczyszczoną powierzchnią może spowodować, że na rękach zasiedlą się</w:t>
      </w:r>
      <w:r w:rsidR="001B3167">
        <w:t xml:space="preserve"> wirusy</w:t>
      </w:r>
      <w:r w:rsidR="00D41A95">
        <w:t xml:space="preserve"> </w:t>
      </w:r>
      <w:r w:rsidR="001B3167">
        <w:t xml:space="preserve">i </w:t>
      </w:r>
      <w:r>
        <w:t>drobnoustroje, które nie sta</w:t>
      </w:r>
      <w:r w:rsidR="001B3167">
        <w:t xml:space="preserve">nowią naszej naturalnej flory. </w:t>
      </w:r>
      <w:r>
        <w:t>Na dłoniach całkowita liczba komórek bakterii może wahać się od 40</w:t>
      </w:r>
      <w:r w:rsidR="001B3167">
        <w:t xml:space="preserve"> 000 do 5 mln na cm2skóry.</w:t>
      </w:r>
      <w:r w:rsidR="00B61E6F">
        <w:t xml:space="preserve"> </w:t>
      </w:r>
      <w:r>
        <w:t>Przez ręce są przenoszone m.in. rotawirusy i norowirusy, odpowiedzialne za</w:t>
      </w:r>
      <w:r w:rsidR="001B3167">
        <w:t xml:space="preserve"> </w:t>
      </w:r>
      <w:r>
        <w:t>biegunki,  gronkowiec złocisty, powodujący zakażenia skóry i zatrucia pokarmowe, pałeczki Salmonella, Shigella, patogenne  Escherichia  col</w:t>
      </w:r>
      <w:r w:rsidR="00D41A95">
        <w:t>i,  jaja  tasiemca  i  owsika a także koronawirusy</w:t>
      </w:r>
      <w:r w:rsidR="00B61E6F">
        <w:t xml:space="preserve"> takie jak</w:t>
      </w:r>
      <w:r w:rsidR="00B61E6F" w:rsidRPr="00B61E6F">
        <w:t xml:space="preserve"> </w:t>
      </w:r>
      <w:r w:rsidR="00B61E6F">
        <w:t xml:space="preserve">SARS-CoV-2 </w:t>
      </w:r>
      <w:r w:rsidR="00D41A95">
        <w:t xml:space="preserve">. </w:t>
      </w:r>
      <w:r>
        <w:t xml:space="preserve">Zakażenia  i  zatrucia  pokarmowe, powodowane przez te patogeny określane są jako </w:t>
      </w:r>
      <w:r w:rsidR="00D41A95">
        <w:t>choroby  brudnych rąk.</w:t>
      </w:r>
      <w:r w:rsidR="001B3167">
        <w:t xml:space="preserve"> </w:t>
      </w:r>
      <w:r>
        <w:t>Dlatego,  by  nie przenosić  chorobotwórczych  zarazków,  niemalże  kluczowa  j</w:t>
      </w:r>
      <w:r w:rsidR="00D41A95">
        <w:t>est  odpowiednia higiena rąk. M</w:t>
      </w:r>
      <w:r>
        <w:t>ycie rąk wodą z mydłem przez co najmniej 15 sekund potrafi zredukować liczbę bakterii o 90%. Gdyby myć ręce</w:t>
      </w:r>
      <w:r w:rsidR="00D41A95">
        <w:t xml:space="preserve"> </w:t>
      </w:r>
      <w:r>
        <w:t>przez 30 sekund, moglibyśmy nawet całkowicie pozbyć się chorobotwórczych drobnoustrojów. Niestety, większość osób my</w:t>
      </w:r>
      <w:r w:rsidR="00D41A95">
        <w:t xml:space="preserve">je ręce jedynie przez 5 sekund. </w:t>
      </w:r>
      <w:r>
        <w:t>Jak widać,</w:t>
      </w:r>
      <w:r w:rsidR="00D41A95">
        <w:t xml:space="preserve"> </w:t>
      </w:r>
      <w:r>
        <w:t>właściwa higiena rąk</w:t>
      </w:r>
      <w:r w:rsidR="00D41A95">
        <w:t xml:space="preserve"> </w:t>
      </w:r>
      <w:r>
        <w:t>jest  skutecznym  sposobem  zmniejszenia ryzyka</w:t>
      </w:r>
      <w:r w:rsidR="00D41A95">
        <w:t xml:space="preserve"> </w:t>
      </w:r>
      <w:r>
        <w:t>zakażeń</w:t>
      </w:r>
      <w:r w:rsidR="00D41A95">
        <w:t xml:space="preserve">. </w:t>
      </w:r>
    </w:p>
    <w:p w:rsidR="00D41A95" w:rsidRDefault="00836520" w:rsidP="00836520">
      <w:r>
        <w:t>Tymczasem  okazuje  się,  że  nawet  67%  osób  nie  myje  rąk  wychodząc z  publicznej  toalety</w:t>
      </w:r>
      <w:r w:rsidR="0015005E">
        <w:t>.</w:t>
      </w:r>
      <w:r w:rsidR="00D41A95">
        <w:t xml:space="preserve"> </w:t>
      </w:r>
      <w:r>
        <w:t>Przez  brak  odpowiedniej  higieny,</w:t>
      </w:r>
      <w:r w:rsidR="00D41A95">
        <w:t xml:space="preserve"> </w:t>
      </w:r>
      <w:r>
        <w:t>przenosimy  bakterie  i  wirusy  na  inne osoby,  p</w:t>
      </w:r>
      <w:r w:rsidR="00D41A95">
        <w:t xml:space="preserve">owierzchnie  czy  przedmioty.  </w:t>
      </w:r>
    </w:p>
    <w:p w:rsidR="004543E4" w:rsidRPr="00A03735" w:rsidRDefault="00836520" w:rsidP="00836520">
      <w:pPr>
        <w:rPr>
          <w:b/>
        </w:rPr>
      </w:pPr>
      <w:r w:rsidRPr="00A03735">
        <w:rPr>
          <w:b/>
        </w:rPr>
        <w:t xml:space="preserve">Jednorazowy  kontakt  z  powierzchnią  skażoną drobnoustrojami powoduje przeniesienie od 100 do 10 tys. komórek drobnoustrojów.  </w:t>
      </w:r>
    </w:p>
    <w:p w:rsidR="00836520" w:rsidRDefault="00836520" w:rsidP="00836520">
      <w:r>
        <w:t>Drobnoustroje z rąk</w:t>
      </w:r>
      <w:r w:rsidR="00D41A95">
        <w:t xml:space="preserve"> </w:t>
      </w:r>
      <w:r>
        <w:t>poprzez dotyk mogą przenieść się dalej na 5 różnych powierzchni lub 14 różnych osób. Drobnoustroje łatwiej przylegają do rąk wilgotnych niż suchych, dlatego bardzo ważne jest starann</w:t>
      </w:r>
      <w:r w:rsidR="00D41A95">
        <w:t xml:space="preserve">e osuszenie rąk po ich umyciu. </w:t>
      </w:r>
      <w:r>
        <w:t>Co istotne, przeniesione przez brudne ręce</w:t>
      </w:r>
      <w:r w:rsidR="00D41A95">
        <w:t xml:space="preserve"> </w:t>
      </w:r>
      <w:r>
        <w:t>chorobotwórcze zarazki potrafią przetrwać</w:t>
      </w:r>
      <w:r w:rsidR="00D41A95">
        <w:t xml:space="preserve"> </w:t>
      </w:r>
      <w:r>
        <w:t>poza  ludzkim  organizmem  od  kilku  dni  do  nawet kilku  miesięcy.</w:t>
      </w:r>
      <w:r w:rsidR="00D41A95">
        <w:t xml:space="preserve"> </w:t>
      </w:r>
      <w:r>
        <w:t>Badania  wykazały,  ż</w:t>
      </w:r>
      <w:r w:rsidR="004543E4">
        <w:t xml:space="preserve">e na </w:t>
      </w:r>
      <w:r>
        <w:t>przeżywalność</w:t>
      </w:r>
      <w:r w:rsidR="00D41A95">
        <w:t xml:space="preserve"> </w:t>
      </w:r>
      <w:r>
        <w:t>drobnoustrojów</w:t>
      </w:r>
      <w:r w:rsidR="00D41A95">
        <w:t xml:space="preserve"> </w:t>
      </w:r>
      <w:r>
        <w:t>nie wpływa powierzchnia</w:t>
      </w:r>
      <w:r w:rsidR="00D41A95">
        <w:t xml:space="preserve"> </w:t>
      </w:r>
      <w:r>
        <w:t>na jakiej się znajdują i pozostają one żywe w zbliżonym okresie czasu zarówno na powierzchniach  metalowych,  plastikowych  czy  drewnianych.  Przykładowo,  pałeczki</w:t>
      </w:r>
      <w:r w:rsidR="004543E4">
        <w:t xml:space="preserve"> </w:t>
      </w:r>
      <w:r>
        <w:t xml:space="preserve"> Escherichia   coli</w:t>
      </w:r>
      <w:r w:rsidR="00D41A95">
        <w:t xml:space="preserve"> </w:t>
      </w:r>
      <w:r>
        <w:t>mogą  przetrwać</w:t>
      </w:r>
      <w:r w:rsidR="00D41A95">
        <w:t xml:space="preserve"> </w:t>
      </w:r>
      <w:r>
        <w:t>na  wilgotnych  powierzchniach  nawet  do  16  miesięcy, natomiast w suchym środowisku świetnie potrafią przetrwać bakterie gronkowca złocistego–przez 7 miesięcy i prątki gruźlicy –nawet  do  7  lat!</w:t>
      </w:r>
      <w:r w:rsidR="00D41A95">
        <w:t xml:space="preserve"> </w:t>
      </w:r>
      <w:r>
        <w:t>Wirusy,</w:t>
      </w:r>
      <w:r w:rsidR="00D41A95">
        <w:t xml:space="preserve"> </w:t>
      </w:r>
      <w:r>
        <w:t>poza organizmem człowieka,</w:t>
      </w:r>
      <w:r w:rsidR="00D41A95">
        <w:t xml:space="preserve"> </w:t>
      </w:r>
      <w:r>
        <w:t>pozostają</w:t>
      </w:r>
      <w:r w:rsidR="00D41A95">
        <w:t xml:space="preserve"> </w:t>
      </w:r>
      <w:r>
        <w:t xml:space="preserve">zazwyczaj przez krótszy okres czasu, np. </w:t>
      </w:r>
      <w:r w:rsidR="00D41A95">
        <w:t>koronawirus</w:t>
      </w:r>
      <w:r w:rsidR="00B61E6F">
        <w:t xml:space="preserve"> </w:t>
      </w:r>
      <w:r w:rsidR="00B61E6F" w:rsidRPr="00B61E6F">
        <w:t xml:space="preserve">SARS-CoV-2  </w:t>
      </w:r>
      <w:r w:rsidR="00D41A95">
        <w:t xml:space="preserve"> od kilku godzin do kilku dni, </w:t>
      </w:r>
      <w:r>
        <w:t>wirus grypy pozostaje</w:t>
      </w:r>
      <w:r w:rsidR="00D41A95">
        <w:t xml:space="preserve"> </w:t>
      </w:r>
      <w:r>
        <w:t>do 48 godzin,</w:t>
      </w:r>
      <w:r w:rsidR="00D41A95">
        <w:t xml:space="preserve"> </w:t>
      </w:r>
      <w:r>
        <w:t>a wirus HIV do 7 dni. Jednakże,</w:t>
      </w:r>
      <w:r w:rsidR="00D41A95">
        <w:t xml:space="preserve"> </w:t>
      </w:r>
      <w:r>
        <w:t>wirusy wywołujące zatrucia pokarmowe,</w:t>
      </w:r>
      <w:r w:rsidR="00D41A95">
        <w:t xml:space="preserve"> </w:t>
      </w:r>
      <w:r>
        <w:t>potrafią</w:t>
      </w:r>
      <w:r w:rsidR="00D41A95">
        <w:t xml:space="preserve"> </w:t>
      </w:r>
      <w:r>
        <w:t>przetrwać</w:t>
      </w:r>
      <w:r w:rsidR="00D41A95">
        <w:t xml:space="preserve"> </w:t>
      </w:r>
      <w:r>
        <w:t>poza organizmem do 60 dni –jak rotawirusy,</w:t>
      </w:r>
      <w:r w:rsidR="00D41A95">
        <w:t xml:space="preserve"> czy do 90 dni –jak adenowirusy.</w:t>
      </w:r>
    </w:p>
    <w:p w:rsidR="00D41A95" w:rsidRPr="00A03735" w:rsidRDefault="00D41A95" w:rsidP="001B3167">
      <w:pPr>
        <w:rPr>
          <w:b/>
        </w:rPr>
      </w:pPr>
      <w:r w:rsidRPr="00A03735">
        <w:rPr>
          <w:b/>
        </w:rPr>
        <w:t xml:space="preserve">II. </w:t>
      </w:r>
      <w:r w:rsidR="001B3167" w:rsidRPr="00A03735">
        <w:rPr>
          <w:b/>
        </w:rPr>
        <w:t>Zasady doboru preparatów do dezynfekcji i wrażliwość drobnoustrojów na preparaty dezynfekcyjne</w:t>
      </w:r>
      <w:r w:rsidRPr="00A03735">
        <w:rPr>
          <w:b/>
        </w:rPr>
        <w:t>.</w:t>
      </w:r>
    </w:p>
    <w:p w:rsidR="004543E4" w:rsidRDefault="001B3167" w:rsidP="001B3167">
      <w:r>
        <w:t>Wrażliwość  biologicznych  czynników  chorobotwórczych</w:t>
      </w:r>
      <w:r w:rsidR="004543E4">
        <w:t xml:space="preserve"> </w:t>
      </w:r>
      <w:r>
        <w:t xml:space="preserve">na   preparaty   dezynfekcyjne   jest zróżnicowana, zależy od budowy komórki bakteryjnej i jej metabolizmu. Środki dezynfekcyjne, które </w:t>
      </w:r>
      <w:r>
        <w:lastRenderedPageBreak/>
        <w:t>niszczą bakterie, mogą być nieskuteczne wobec wirusów lub grzybów. Istnieje także różnica między wrażliwością bakterii Gram(-)i Gram(+), a czasami nawet między szczepami tego samego gatunku. Największą wrażliwość na chemiczne środki dezynfekcyjne mają wirusy osłonkowe (Herpes  simplex,  HIV,  HBV,  HCV),następnie nieco mniejszą wrażliwość wykazują kolejno:</w:t>
      </w:r>
      <w:r w:rsidR="004543E4">
        <w:t xml:space="preserve"> </w:t>
      </w:r>
      <w:r>
        <w:t xml:space="preserve"> formy   wegetatywne   bakterii   Gram(+)   i   Gram(-),   grzyby  z   rodzaju Candida   sp., Cryptococcus  sp,  Aspergillus  sp.,</w:t>
      </w:r>
      <w:r w:rsidR="004543E4">
        <w:t xml:space="preserve"> </w:t>
      </w:r>
      <w:r>
        <w:t>prątki gruźlicy oraz bezosłonkowe wirusy (adenowirusy, hepatitis A, wirus poliomyelitis).</w:t>
      </w:r>
      <w:r w:rsidR="004543E4">
        <w:t xml:space="preserve"> </w:t>
      </w:r>
      <w:r>
        <w:t>Natomiast</w:t>
      </w:r>
      <w:r w:rsidR="004543E4">
        <w:t xml:space="preserve"> </w:t>
      </w:r>
      <w:r>
        <w:t>największą opornością na preparaty dezynfekcyjne charakteryzują się spory.</w:t>
      </w:r>
    </w:p>
    <w:p w:rsidR="004543E4" w:rsidRPr="00A03735" w:rsidRDefault="004543E4" w:rsidP="001B3167">
      <w:pPr>
        <w:rPr>
          <w:b/>
          <w:sz w:val="28"/>
          <w:szCs w:val="28"/>
        </w:rPr>
      </w:pPr>
      <w:r w:rsidRPr="00A03735">
        <w:rPr>
          <w:b/>
          <w:sz w:val="28"/>
          <w:szCs w:val="28"/>
        </w:rPr>
        <w:t xml:space="preserve"> </w:t>
      </w:r>
      <w:r w:rsidR="001B3167" w:rsidRPr="00A03735">
        <w:rPr>
          <w:b/>
          <w:sz w:val="28"/>
          <w:szCs w:val="28"/>
        </w:rPr>
        <w:t>Preparaty dezynfekcyjne muszą wykazywać działanie bójcze w sposób nieodwracalny.</w:t>
      </w:r>
      <w:r w:rsidRPr="00A03735">
        <w:rPr>
          <w:b/>
          <w:sz w:val="28"/>
          <w:szCs w:val="28"/>
        </w:rPr>
        <w:t xml:space="preserve"> </w:t>
      </w:r>
      <w:r w:rsidR="001B3167" w:rsidRPr="00A03735">
        <w:rPr>
          <w:b/>
          <w:sz w:val="28"/>
          <w:szCs w:val="28"/>
        </w:rPr>
        <w:t>Cel ten można osiągnąć przez:</w:t>
      </w:r>
    </w:p>
    <w:p w:rsidR="004543E4" w:rsidRPr="00A03735" w:rsidRDefault="001B3167" w:rsidP="001B3167">
      <w:pPr>
        <w:rPr>
          <w:b/>
        </w:rPr>
      </w:pPr>
      <w:r w:rsidRPr="00A03735">
        <w:rPr>
          <w:b/>
        </w:rPr>
        <w:t>1.prawidłowookreśloną  skuteczność  działania  środka  dezynfekcyjnego  (stężenie preparatu, czas działania)</w:t>
      </w:r>
    </w:p>
    <w:p w:rsidR="004543E4" w:rsidRPr="00A03735" w:rsidRDefault="001B3167" w:rsidP="001B3167">
      <w:pPr>
        <w:rPr>
          <w:b/>
        </w:rPr>
      </w:pPr>
      <w:r w:rsidRPr="00A03735">
        <w:rPr>
          <w:b/>
        </w:rPr>
        <w:t xml:space="preserve">2.odpowiednio wyznaczone parametry stosowania </w:t>
      </w:r>
    </w:p>
    <w:p w:rsidR="004543E4" w:rsidRPr="00A03735" w:rsidRDefault="001B3167" w:rsidP="001B3167">
      <w:pPr>
        <w:rPr>
          <w:b/>
        </w:rPr>
      </w:pPr>
      <w:r w:rsidRPr="00A03735">
        <w:rPr>
          <w:b/>
        </w:rPr>
        <w:t>3.prawidłowo wykonaną dezynfekcję.</w:t>
      </w:r>
    </w:p>
    <w:p w:rsidR="004543E4" w:rsidRPr="00A03735" w:rsidRDefault="001B3167" w:rsidP="001B3167">
      <w:r w:rsidRPr="00A03735">
        <w:t>Preparaty dezynfekcyjne stosowane w obszarze medycznym, zgodnie z obowiązującym w Unii Europejskiej  i  Polsce  prawem,  zalicza  się  do  kategori</w:t>
      </w:r>
      <w:r w:rsidR="004543E4" w:rsidRPr="00A03735">
        <w:t xml:space="preserve">i  produktów  biobójczych  lub </w:t>
      </w:r>
      <w:r w:rsidRPr="00A03735">
        <w:t>w  określonych  przypadkach–do  wyrobów  m</w:t>
      </w:r>
      <w:r w:rsidR="004543E4" w:rsidRPr="00A03735">
        <w:t>edycznych.  Przepisami  regulują</w:t>
      </w:r>
      <w:r w:rsidRPr="00A03735">
        <w:t>cymi  te zagadnienia w prawie polskim są: ustawa z dnia 20 maja 2010 r. o wyrobach medycznych</w:t>
      </w:r>
      <w:r w:rsidR="004543E4" w:rsidRPr="00A03735">
        <w:t xml:space="preserve"> </w:t>
      </w:r>
      <w:r w:rsidRPr="00A03735">
        <w:t>(Dz.</w:t>
      </w:r>
      <w:r w:rsidR="004543E4" w:rsidRPr="00A03735">
        <w:t xml:space="preserve"> </w:t>
      </w:r>
      <w:r w:rsidRPr="00A03735">
        <w:t>U.Nr  107,poz.  679, z późn. zm.)  oraz ustawa z dnia 13 września 2002 r. o  produktach biobójczych</w:t>
      </w:r>
      <w:r w:rsidR="004543E4" w:rsidRPr="00A03735">
        <w:t xml:space="preserve"> </w:t>
      </w:r>
      <w:r w:rsidRPr="00A03735">
        <w:t>(Dz.  U. z 2007r.  Nr 39,  poz.252,tekst jedn., z późn. zm.). Sprawami związanymi z  dopuszczaniem  do  obrotu  produktów  biobójczych  (w  zakresie  określonym  ustawą o produktach biobójczych) oraz wprowadzaniem do obrotu i używania (w rozumieniu i na zasadach określonych w ustawie o  wyrobach  medycznych) zajmuje się organ  administracji rządowej –Urząd Rejestracji Produktów Leczniczych, Wyrobów Medycznych i Produktów Biobójczych.</w:t>
      </w:r>
      <w:r w:rsidR="004543E4" w:rsidRPr="00A03735">
        <w:t xml:space="preserve"> </w:t>
      </w:r>
      <w:r w:rsidRPr="00A03735">
        <w:t>Produkt  przeznaczony  do  dezynfekcji  musi  posiadać potwierdzony  badaniami–zgodnie normami  europejskimi –dowód  skuteczności działania.</w:t>
      </w:r>
    </w:p>
    <w:p w:rsidR="004543E4" w:rsidRDefault="001B3167" w:rsidP="001B3167">
      <w:r>
        <w:t>Obecnie wytwarzane preparaty dezynfekcyjne składają się z kilku substancji czynnych, a także zawierają  substancje  dodatkowe,   np.:</w:t>
      </w:r>
      <w:r w:rsidR="004543E4">
        <w:t xml:space="preserve"> </w:t>
      </w:r>
      <w:r>
        <w:t xml:space="preserve">zwiększające  aktywność  preparatów,  ułatwiające zwilżanie powierzchni, umożliwiające działanie myjące, zapobiegające korozji lub stabilizujące koncentrat. </w:t>
      </w:r>
    </w:p>
    <w:p w:rsidR="004543E4" w:rsidRPr="00A03735" w:rsidRDefault="001B3167" w:rsidP="001B3167">
      <w:pPr>
        <w:rPr>
          <w:b/>
        </w:rPr>
      </w:pPr>
      <w:r w:rsidRPr="00A03735">
        <w:rPr>
          <w:b/>
        </w:rPr>
        <w:t>1.Przeznaczenie środka dezynfekcyjnego</w:t>
      </w:r>
    </w:p>
    <w:p w:rsidR="004543E4" w:rsidRDefault="00DF74F0" w:rsidP="001B3167">
      <w:r>
        <w:t xml:space="preserve">Przy </w:t>
      </w:r>
      <w:r w:rsidR="001B3167">
        <w:t>wyborze odpowiedniego  środka  dezynfekcyjnego  należy kierować</w:t>
      </w:r>
      <w:r>
        <w:t xml:space="preserve"> </w:t>
      </w:r>
      <w:r w:rsidR="001B3167">
        <w:t xml:space="preserve">się  jego przeznaczeniem, tzn. czy środek ma służyć do: </w:t>
      </w:r>
    </w:p>
    <w:p w:rsidR="004543E4" w:rsidRDefault="001B3167" w:rsidP="001B3167">
      <w:r>
        <w:t>1.dezynfekcjipowierzchni</w:t>
      </w:r>
    </w:p>
    <w:p w:rsidR="004543E4" w:rsidRDefault="001B3167" w:rsidP="001B3167">
      <w:r>
        <w:t>2.dezynfekcji narzędzi</w:t>
      </w:r>
    </w:p>
    <w:p w:rsidR="004543E4" w:rsidRDefault="001B3167" w:rsidP="001B3167">
      <w:r>
        <w:t>3.dezynfekcji rąk</w:t>
      </w:r>
    </w:p>
    <w:p w:rsidR="001B3167" w:rsidRDefault="001B3167" w:rsidP="001B3167">
      <w:r>
        <w:t>Należy również pamiętać, że parametry stosowania preparatu, czyli jego stężenie i czas</w:t>
      </w:r>
      <w:r w:rsidR="004543E4">
        <w:t xml:space="preserve"> </w:t>
      </w:r>
      <w:r>
        <w:t>stosowania,</w:t>
      </w:r>
      <w:r w:rsidR="004543E4">
        <w:t xml:space="preserve"> </w:t>
      </w:r>
      <w:r>
        <w:t>muszą być dopasowane do stopnia  i  rodzaju zanieczyszczenia sprzętu (warunki czyste lub brudne).</w:t>
      </w:r>
    </w:p>
    <w:p w:rsidR="004543E4" w:rsidRDefault="001B3167" w:rsidP="001B3167">
      <w:r>
        <w:lastRenderedPageBreak/>
        <w:t>Powierzchnie   czyste–powierzchnie niezanieczyszczone  materiałem  zakaźnym. Do dezynfekcji powierzchni czystych stosuje się np. preparaty alkoholowe, czwartorzędowe związki amoniowe (o parametrach określonych w badaniach dla warunków czystych).</w:t>
      </w:r>
    </w:p>
    <w:p w:rsidR="00C40150" w:rsidRDefault="001B3167" w:rsidP="001B3167">
      <w:r>
        <w:t>Powierzchnie zanieczyszczone</w:t>
      </w:r>
      <w:r w:rsidR="004543E4">
        <w:t xml:space="preserve"> </w:t>
      </w:r>
      <w:r>
        <w:t>materiałem zakaźnym</w:t>
      </w:r>
      <w:r w:rsidR="004543E4">
        <w:t xml:space="preserve"> </w:t>
      </w:r>
      <w:r>
        <w:t>należy dezynfekować preparatami aktywnymi w obecności substancji organicznych, o zakresie działania odpowiednim do zagrożenia</w:t>
      </w:r>
      <w:r w:rsidR="00C40150">
        <w:t>.</w:t>
      </w:r>
    </w:p>
    <w:p w:rsidR="00C40150" w:rsidRDefault="001B3167" w:rsidP="001B3167">
      <w:r>
        <w:t xml:space="preserve">Powierzchnie </w:t>
      </w:r>
      <w:r w:rsidR="00C40150">
        <w:t>klawiatury domofonu, klamki, uchwytu, poręczy, skrzynki na listy czy innego</w:t>
      </w:r>
      <w:r>
        <w:t xml:space="preserve"> wyposażenia  mogą być zanieczyszczone pewną liczbą zarazków chorobotwórczych i w związku z tym powinny być myte i de</w:t>
      </w:r>
      <w:r w:rsidR="00C40150">
        <w:t xml:space="preserve">zynfekowane </w:t>
      </w:r>
      <w:r>
        <w:t>zgodnie</w:t>
      </w:r>
      <w:r w:rsidR="004543E4">
        <w:t xml:space="preserve"> </w:t>
      </w:r>
      <w:r>
        <w:t>z przyjętymi procedurami,  np.  z  zastosowaniem  środków  dezynfekujących  o  zakresie  działania bakteriobójczym i grzybobójczym.</w:t>
      </w:r>
      <w:r w:rsidR="004543E4">
        <w:t xml:space="preserve"> </w:t>
      </w:r>
    </w:p>
    <w:p w:rsidR="00642537" w:rsidRPr="00A03735" w:rsidRDefault="00836520" w:rsidP="00A03735">
      <w:pPr>
        <w:jc w:val="center"/>
        <w:rPr>
          <w:b/>
          <w:sz w:val="52"/>
          <w:szCs w:val="52"/>
        </w:rPr>
      </w:pPr>
      <w:r w:rsidRPr="00A03735">
        <w:rPr>
          <w:b/>
          <w:sz w:val="52"/>
          <w:szCs w:val="52"/>
        </w:rPr>
        <w:t>Dezynfekcja powierzchni</w:t>
      </w:r>
    </w:p>
    <w:p w:rsidR="00DF74F0" w:rsidRDefault="00836520" w:rsidP="00836520">
      <w:r>
        <w:t>Do  dezynfekcji  powierzchni  stosuje  się  preparaty  (roztwory)  wykazujące  działanie dezynfekujące  w  czasie  do  15  min. By  dezynfekcja  powierzchni  przebiegła  prawidłowo konieczny jest kontakt środka dezynfekcyjnego z dezynfekowaną powierzchnią, czyli dokładne pokrycie powierzchni preparatem dezynfekującym na odpowiedni okre</w:t>
      </w:r>
      <w:r w:rsidR="00642537">
        <w:t>s czasu</w:t>
      </w:r>
      <w:r>
        <w:t xml:space="preserve">.  Należy  również pamiętać,  że  powierzchnia,  która  jest  zanieczyszczona substancjami jak </w:t>
      </w:r>
      <w:r w:rsidR="00642537">
        <w:t>brud, pot,</w:t>
      </w:r>
      <w:r>
        <w:t xml:space="preserve"> krew  czy  inne  wydzieliny nie może zostać poddana dezynfekcji „od razu”. Zanieczyszczenia  w  sposób  znaczący  zmniejszają  skuteczność  środków  do  dezynfekcji, ponieważ przyspieszają rozkład preparatu dezynfekcyjnego oraz stanowią barierę utrudniającą dostęp preparatu do chorobotwórczych zarazków.  Dlatego  zanieczyszczone  powierzchnie, przed przystąpieniem do dezynfekcji,</w:t>
      </w:r>
      <w:r w:rsidR="00642537">
        <w:t xml:space="preserve"> </w:t>
      </w:r>
      <w:r>
        <w:t>można przygotować na dwa sposoby:</w:t>
      </w:r>
      <w:r w:rsidR="00642537">
        <w:t xml:space="preserve"> </w:t>
      </w:r>
      <w:r>
        <w:t>1.umyć  przeznaczonym  do  tego  celu  środkiem  myjącym,  a  następnie  wysuszyć i zdezynfekować preparatem dezynfekcyjnym,</w:t>
      </w:r>
      <w:r w:rsidR="00642537">
        <w:t xml:space="preserve"> </w:t>
      </w:r>
      <w:r>
        <w:t>2.zastosować  jednostopniowy</w:t>
      </w:r>
      <w:r w:rsidR="00642537">
        <w:t xml:space="preserve"> </w:t>
      </w:r>
      <w:r>
        <w:t>proces  mycia  i  dezynfekcji,  przy  pomocy  specjalnych środków myjąco-dezynfekujących.</w:t>
      </w:r>
      <w:r w:rsidR="00642537">
        <w:t xml:space="preserve"> </w:t>
      </w:r>
      <w:r>
        <w:t>Do mycia  i dezynfekcji powierzchni o różnym stopniu zagrożenia należy stosować oddzielne pojemniki ze środkiem dezynfekcyjnym i zmywaki przeznaczone  do  określonego celu, np. różniące się kolorem. Dezynfekowana powierzchnia może być ponownie</w:t>
      </w:r>
      <w:r w:rsidR="00642537">
        <w:t xml:space="preserve"> </w:t>
      </w:r>
      <w:r>
        <w:t>użytkowana dopiero po określonym czasie działania</w:t>
      </w:r>
      <w:r w:rsidR="00642537">
        <w:t xml:space="preserve"> </w:t>
      </w:r>
      <w:r>
        <w:t>środka dezynfekcyjnego,  zalecanym</w:t>
      </w:r>
      <w:r w:rsidR="00642537">
        <w:t xml:space="preserve"> </w:t>
      </w:r>
      <w:r>
        <w:t>przez  producenta  preparatu.  W  przypadku,  gdy pozostałości  środka</w:t>
      </w:r>
      <w:r w:rsidR="00642537">
        <w:t xml:space="preserve"> </w:t>
      </w:r>
      <w:r>
        <w:t>dezynfekcyjnego</w:t>
      </w:r>
      <w:r w:rsidR="00642537">
        <w:t xml:space="preserve"> </w:t>
      </w:r>
      <w:r>
        <w:t>są</w:t>
      </w:r>
      <w:r w:rsidR="00642537">
        <w:t xml:space="preserve"> </w:t>
      </w:r>
      <w:r>
        <w:t>szkodliwe  dla  człowieka  lub  dezynfekowanych powierzchni, zaleca się zmycie</w:t>
      </w:r>
      <w:r w:rsidR="00642537">
        <w:t xml:space="preserve"> </w:t>
      </w:r>
      <w:r>
        <w:t>powierzchni wodą</w:t>
      </w:r>
      <w:r w:rsidR="00642537">
        <w:t xml:space="preserve">  </w:t>
      </w:r>
      <w:r>
        <w:t>z  kranu, oczywiście dopiero po zalecanym czasie  kontaktu</w:t>
      </w:r>
      <w:r w:rsidR="00642537">
        <w:t xml:space="preserve"> </w:t>
      </w:r>
      <w:r>
        <w:t>preparatu z powierzchnią.</w:t>
      </w:r>
      <w:r w:rsidR="00642537">
        <w:t xml:space="preserve"> </w:t>
      </w:r>
      <w:r>
        <w:t>W takim wypadku należy pamiętać, by w czasie zmywania  już  zdezynfekowanej  powierzchni</w:t>
      </w:r>
      <w:r w:rsidR="00642537">
        <w:t xml:space="preserve"> </w:t>
      </w:r>
      <w:r>
        <w:t>ni</w:t>
      </w:r>
      <w:r w:rsidR="00642537">
        <w:t xml:space="preserve">e  spowodować  jej  powtórnego </w:t>
      </w:r>
      <w:r>
        <w:t>zanieczyszczenia,  np.  poprzez  użycie  brudnych  zmywaków  lub  pojemników.  Zmywaki i  pojemniki,</w:t>
      </w:r>
      <w:r w:rsidR="00642537">
        <w:t xml:space="preserve"> </w:t>
      </w:r>
      <w:r>
        <w:t>stosowane  do  mycia  i  dezynfekcji,</w:t>
      </w:r>
      <w:r w:rsidR="00642537">
        <w:t xml:space="preserve"> </w:t>
      </w:r>
      <w:r>
        <w:t>powinny być jednorazowe</w:t>
      </w:r>
      <w:r w:rsidR="00642537">
        <w:t xml:space="preserve"> </w:t>
      </w:r>
      <w:r>
        <w:t>albo  odpowiednio wyczyszczone i zdezynfekowane po użyciu. W   przypadku  używania  preparatów  sklasyfikowanych  i  oznakowanych  jako  uczulające, szkodliwe lub drażniące drogi oddechowe, zawierających glioksal lub aldehyd glutarowy, w obecności</w:t>
      </w:r>
      <w:r w:rsidR="00642537">
        <w:t xml:space="preserve"> </w:t>
      </w:r>
      <w:r w:rsidR="00DF74F0">
        <w:t>mieszkańców</w:t>
      </w:r>
      <w:r>
        <w:t xml:space="preserve"> można dezynfekować jedynie małe powierzchnie, do 2m2. Stężenie aldehydu glutarowego w roztworach użytkowych nie powinno przekraczać 0,2%. Stosowanie spryskiwaczy do aplikacji preparatu dezynfekcyjnego powinno być ograniczone do małych i trudno dostępnych powierzchni.</w:t>
      </w:r>
      <w:r w:rsidR="00DF74F0">
        <w:t xml:space="preserve"> </w:t>
      </w:r>
    </w:p>
    <w:p w:rsidR="00DF74F0" w:rsidRPr="00A03735" w:rsidRDefault="00836520" w:rsidP="00A03735">
      <w:pPr>
        <w:jc w:val="center"/>
        <w:rPr>
          <w:b/>
          <w:sz w:val="40"/>
          <w:szCs w:val="40"/>
        </w:rPr>
      </w:pPr>
      <w:r w:rsidRPr="00A03735">
        <w:rPr>
          <w:b/>
          <w:sz w:val="40"/>
          <w:szCs w:val="40"/>
        </w:rPr>
        <w:lastRenderedPageBreak/>
        <w:t>W celu zapewnienia właściwego efektu dezynfekcji powierzchni należy:</w:t>
      </w:r>
    </w:p>
    <w:p w:rsidR="00DF74F0" w:rsidRDefault="00836520" w:rsidP="00C40150">
      <w:pPr>
        <w:pStyle w:val="Bezodstpw"/>
      </w:pPr>
      <w:r>
        <w:t>1.posługiwać się profesjonalnym sprzętem do mycia i dezynfekcji,</w:t>
      </w:r>
    </w:p>
    <w:p w:rsidR="00A03735" w:rsidRDefault="00A03735" w:rsidP="00C40150">
      <w:pPr>
        <w:pStyle w:val="Bezodstpw"/>
      </w:pPr>
    </w:p>
    <w:p w:rsidR="00A03735" w:rsidRDefault="00836520" w:rsidP="00C40150">
      <w:pPr>
        <w:pStyle w:val="Bezodstpw"/>
      </w:pPr>
      <w:r>
        <w:t>2.stosować odpowiednie do rodzaju powierzchni i zanieczyszczeń preparaty myjące i dezynfekcyjne</w:t>
      </w:r>
      <w:r w:rsidR="00DF74F0">
        <w:t xml:space="preserve"> </w:t>
      </w:r>
    </w:p>
    <w:p w:rsidR="00A03735" w:rsidRDefault="00A03735" w:rsidP="00C40150">
      <w:pPr>
        <w:pStyle w:val="Bezodstpw"/>
      </w:pPr>
    </w:p>
    <w:p w:rsidR="00DF74F0" w:rsidRDefault="00836520" w:rsidP="00C40150">
      <w:pPr>
        <w:pStyle w:val="Bezodstpw"/>
      </w:pPr>
      <w:r>
        <w:t xml:space="preserve">3.stosować preparaty w prawidłowych stężeniach, </w:t>
      </w:r>
    </w:p>
    <w:p w:rsidR="00A03735" w:rsidRDefault="00A03735" w:rsidP="00C40150">
      <w:pPr>
        <w:pStyle w:val="Bezodstpw"/>
      </w:pPr>
    </w:p>
    <w:p w:rsidR="00A03735" w:rsidRDefault="00836520" w:rsidP="00C40150">
      <w:pPr>
        <w:pStyle w:val="Bezodstpw"/>
      </w:pPr>
      <w:r>
        <w:t>4.opracować szczegółowe instrukcje</w:t>
      </w:r>
      <w:r w:rsidR="00DF74F0">
        <w:t xml:space="preserve"> </w:t>
      </w:r>
      <w:r>
        <w:t>mycia i dezynfekcji powierzchni w pomieszczeniach,</w:t>
      </w:r>
      <w:r w:rsidR="00DF74F0">
        <w:t xml:space="preserve"> </w:t>
      </w:r>
    </w:p>
    <w:p w:rsidR="00A03735" w:rsidRDefault="00A03735" w:rsidP="00C40150">
      <w:pPr>
        <w:pStyle w:val="Bezodstpw"/>
      </w:pPr>
    </w:p>
    <w:p w:rsidR="00DF74F0" w:rsidRDefault="00836520" w:rsidP="00C40150">
      <w:pPr>
        <w:pStyle w:val="Bezodstpw"/>
      </w:pPr>
      <w:r>
        <w:t xml:space="preserve">5.przygotowywać roztwór myjący (myjąco-dezynfekujący) przed użyciem, </w:t>
      </w:r>
    </w:p>
    <w:p w:rsidR="00A03735" w:rsidRDefault="00A03735" w:rsidP="00C40150">
      <w:pPr>
        <w:pStyle w:val="Bezodstpw"/>
      </w:pPr>
    </w:p>
    <w:p w:rsidR="00DF74F0" w:rsidRDefault="00836520" w:rsidP="00C40150">
      <w:pPr>
        <w:pStyle w:val="Bezodstpw"/>
      </w:pPr>
      <w:r>
        <w:t>6.nie zanieczyszczać roztworu: roztwór należy</w:t>
      </w:r>
      <w:r w:rsidR="00DF74F0">
        <w:t xml:space="preserve"> </w:t>
      </w:r>
      <w:r>
        <w:t>wymieniać często, zawsze gdy zmieni barwę,  używać  świeży  zmywak  i  sprzęt,  gdy  zmieniany  jest</w:t>
      </w:r>
      <w:r w:rsidR="00DF74F0">
        <w:t xml:space="preserve"> </w:t>
      </w:r>
      <w:r>
        <w:t>roztwór  myjący/ dezynfekujący,</w:t>
      </w:r>
      <w:r w:rsidR="00DF74F0">
        <w:t xml:space="preserve"> </w:t>
      </w:r>
    </w:p>
    <w:p w:rsidR="00A03735" w:rsidRDefault="00A03735" w:rsidP="00C40150">
      <w:pPr>
        <w:pStyle w:val="Bezodstpw"/>
      </w:pPr>
    </w:p>
    <w:p w:rsidR="00DF74F0" w:rsidRDefault="00836520" w:rsidP="00C40150">
      <w:pPr>
        <w:pStyle w:val="Bezodstpw"/>
      </w:pPr>
      <w:r>
        <w:t>7.cały sprzęt, mopy, zmywaki po użyciu oczyścić,</w:t>
      </w:r>
      <w:r w:rsidR="00DF74F0">
        <w:t xml:space="preserve"> </w:t>
      </w:r>
      <w:r>
        <w:t>zdezynfekować i</w:t>
      </w:r>
      <w:r w:rsidR="00DF74F0">
        <w:t xml:space="preserve"> </w:t>
      </w:r>
      <w:r>
        <w:t>wysuszyć lub stosować sprzęty jednorazowe.</w:t>
      </w:r>
    </w:p>
    <w:p w:rsidR="00C40150" w:rsidRDefault="00C40150" w:rsidP="00836520"/>
    <w:p w:rsidR="00DF74F0" w:rsidRPr="00A03735" w:rsidRDefault="00836520" w:rsidP="00836520">
      <w:pPr>
        <w:rPr>
          <w:b/>
          <w:sz w:val="28"/>
          <w:szCs w:val="28"/>
        </w:rPr>
      </w:pPr>
      <w:r w:rsidRPr="00A03735">
        <w:rPr>
          <w:b/>
          <w:sz w:val="28"/>
          <w:szCs w:val="28"/>
        </w:rPr>
        <w:t>Nie należy natomiast:</w:t>
      </w:r>
      <w:r w:rsidR="00DF74F0" w:rsidRPr="00A03735">
        <w:rPr>
          <w:b/>
          <w:sz w:val="28"/>
          <w:szCs w:val="28"/>
        </w:rPr>
        <w:t xml:space="preserve">  </w:t>
      </w:r>
    </w:p>
    <w:p w:rsidR="00DF74F0" w:rsidRPr="00C40150" w:rsidRDefault="00836520" w:rsidP="00C40150">
      <w:pPr>
        <w:pStyle w:val="Bezodstpw"/>
      </w:pPr>
      <w:r w:rsidRPr="00C40150">
        <w:t xml:space="preserve">1.używać  rutynowo  środków  dezynfekcyjnych  o  pełnym  spektrum  działania i sporobójczych, </w:t>
      </w:r>
    </w:p>
    <w:p w:rsidR="00DF74F0" w:rsidRDefault="00836520" w:rsidP="00C40150">
      <w:pPr>
        <w:pStyle w:val="Bezodstpw"/>
      </w:pPr>
      <w:r>
        <w:t xml:space="preserve">2.używać alkoholowych środków dezynfekcyjnych do dużych powierzchni, </w:t>
      </w:r>
    </w:p>
    <w:p w:rsidR="00836520" w:rsidRDefault="00836520" w:rsidP="00C40150">
      <w:pPr>
        <w:pStyle w:val="Bezodstpw"/>
      </w:pPr>
      <w:r>
        <w:t>3.nie  stosować  preparatów  czyszczących  z  dodatkiem</w:t>
      </w:r>
      <w:r w:rsidR="00DF74F0">
        <w:t xml:space="preserve"> </w:t>
      </w:r>
      <w:r>
        <w:t>substancji  bakteriostatycznej, ponieważ sprzyja ona selekcjonowaniu szczepów opornych.</w:t>
      </w:r>
    </w:p>
    <w:sectPr w:rsidR="008365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FEB" w:rsidRDefault="00F74FEB" w:rsidP="00426F6D">
      <w:pPr>
        <w:spacing w:after="0" w:line="240" w:lineRule="auto"/>
      </w:pPr>
      <w:r>
        <w:separator/>
      </w:r>
    </w:p>
  </w:endnote>
  <w:endnote w:type="continuationSeparator" w:id="0">
    <w:p w:rsidR="00F74FEB" w:rsidRDefault="00F74FEB" w:rsidP="0042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96438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26F6D" w:rsidRDefault="00426F6D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26F6D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426F6D" w:rsidRDefault="00426F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FEB" w:rsidRDefault="00F74FEB" w:rsidP="00426F6D">
      <w:pPr>
        <w:spacing w:after="0" w:line="240" w:lineRule="auto"/>
      </w:pPr>
      <w:r>
        <w:separator/>
      </w:r>
    </w:p>
  </w:footnote>
  <w:footnote w:type="continuationSeparator" w:id="0">
    <w:p w:rsidR="00F74FEB" w:rsidRDefault="00F74FEB" w:rsidP="00426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FAA"/>
    <w:multiLevelType w:val="hybridMultilevel"/>
    <w:tmpl w:val="CE4E2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20"/>
    <w:rsid w:val="0015005E"/>
    <w:rsid w:val="001B3167"/>
    <w:rsid w:val="00426F6D"/>
    <w:rsid w:val="004543E4"/>
    <w:rsid w:val="00642537"/>
    <w:rsid w:val="00836520"/>
    <w:rsid w:val="00A03735"/>
    <w:rsid w:val="00B35C2A"/>
    <w:rsid w:val="00B61E6F"/>
    <w:rsid w:val="00C40150"/>
    <w:rsid w:val="00C86409"/>
    <w:rsid w:val="00D23EAD"/>
    <w:rsid w:val="00D41A95"/>
    <w:rsid w:val="00DF74F0"/>
    <w:rsid w:val="00F7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167"/>
    <w:pPr>
      <w:ind w:left="720"/>
      <w:contextualSpacing/>
    </w:pPr>
  </w:style>
  <w:style w:type="paragraph" w:styleId="Bezodstpw">
    <w:name w:val="No Spacing"/>
    <w:uiPriority w:val="1"/>
    <w:qFormat/>
    <w:rsid w:val="00C4015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26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F6D"/>
  </w:style>
  <w:style w:type="paragraph" w:styleId="Stopka">
    <w:name w:val="footer"/>
    <w:basedOn w:val="Normalny"/>
    <w:link w:val="StopkaZnak"/>
    <w:uiPriority w:val="99"/>
    <w:unhideWhenUsed/>
    <w:rsid w:val="00426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F6D"/>
  </w:style>
  <w:style w:type="paragraph" w:styleId="Tekstdymka">
    <w:name w:val="Balloon Text"/>
    <w:basedOn w:val="Normalny"/>
    <w:link w:val="TekstdymkaZnak"/>
    <w:uiPriority w:val="99"/>
    <w:semiHidden/>
    <w:unhideWhenUsed/>
    <w:rsid w:val="0042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167"/>
    <w:pPr>
      <w:ind w:left="720"/>
      <w:contextualSpacing/>
    </w:pPr>
  </w:style>
  <w:style w:type="paragraph" w:styleId="Bezodstpw">
    <w:name w:val="No Spacing"/>
    <w:uiPriority w:val="1"/>
    <w:qFormat/>
    <w:rsid w:val="00C4015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26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F6D"/>
  </w:style>
  <w:style w:type="paragraph" w:styleId="Stopka">
    <w:name w:val="footer"/>
    <w:basedOn w:val="Normalny"/>
    <w:link w:val="StopkaZnak"/>
    <w:uiPriority w:val="99"/>
    <w:unhideWhenUsed/>
    <w:rsid w:val="00426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F6D"/>
  </w:style>
  <w:style w:type="paragraph" w:styleId="Tekstdymka">
    <w:name w:val="Balloon Text"/>
    <w:basedOn w:val="Normalny"/>
    <w:link w:val="TekstdymkaZnak"/>
    <w:uiPriority w:val="99"/>
    <w:semiHidden/>
    <w:unhideWhenUsed/>
    <w:rsid w:val="0042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1779</Words>
  <Characters>10679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48509966969</cp:lastModifiedBy>
  <cp:revision>2</cp:revision>
  <cp:lastPrinted>2020-03-20T09:06:00Z</cp:lastPrinted>
  <dcterms:created xsi:type="dcterms:W3CDTF">2020-03-20T11:53:00Z</dcterms:created>
  <dcterms:modified xsi:type="dcterms:W3CDTF">2020-03-20T11:53:00Z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3a4016d6-fde0-4cb0-83ec-4e60d05e316d</vt:lpwstr>
  </property>
  <property fmtid="{D5CDD505-2E9C-101B-9397-08002B2CF9AE}" pid="3" name="Classification">
    <vt:lpwstr>E</vt:lpwstr>
  </property>
  <property fmtid="{D5CDD505-2E9C-101B-9397-08002B2CF9AE}" pid="4" name="Aud">
    <vt:lpwstr>
    </vt:lpwstr>
  </property>
  <property fmtid="{D5CDD505-2E9C-101B-9397-08002B2CF9AE}" pid="5" name="SE">
    <vt:lpwstr>N</vt:lpwstr>
  </property>
  <property fmtid="{D5CDD505-2E9C-101B-9397-08002B2CF9AE}" pid="6" name="CR">
    <vt:lpwstr>
    </vt:lpwstr>
  </property>
</Properties>
</file>